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E3E" w:rsidRDefault="005F0E3E" w:rsidP="001361CD">
      <w:pPr>
        <w:widowControl w:val="0"/>
        <w:autoSpaceDE w:val="0"/>
        <w:autoSpaceDN w:val="0"/>
        <w:adjustRightInd w:val="0"/>
      </w:pPr>
    </w:p>
    <w:p w:rsidR="005F0E3E" w:rsidRDefault="00DF0888" w:rsidP="00DF0888">
      <w:pPr>
        <w:widowControl w:val="0"/>
        <w:autoSpaceDE w:val="0"/>
        <w:autoSpaceDN w:val="0"/>
        <w:adjustRightInd w:val="0"/>
      </w:pPr>
      <w:r w:rsidRPr="00F20D5F">
        <w:rPr>
          <w:rFonts w:eastAsia="Arial Unicode MS"/>
          <w:bdr w:val="none" w:sz="0" w:space="0" w:color="auto" w:frame="1"/>
        </w:rPr>
        <w:t xml:space="preserve">AUTHORITY:  Implementing and authorized by the </w:t>
      </w:r>
      <w:r>
        <w:rPr>
          <w:szCs w:val="20"/>
        </w:rPr>
        <w:t>Cannabis Regulation and Tax Act</w:t>
      </w:r>
      <w:r w:rsidRPr="00F20D5F">
        <w:rPr>
          <w:szCs w:val="20"/>
        </w:rPr>
        <w:t xml:space="preserve"> [</w:t>
      </w:r>
      <w:r>
        <w:rPr>
          <w:szCs w:val="20"/>
        </w:rPr>
        <w:t>410</w:t>
      </w:r>
      <w:r w:rsidRPr="00F20D5F">
        <w:rPr>
          <w:szCs w:val="20"/>
        </w:rPr>
        <w:t xml:space="preserve"> </w:t>
      </w:r>
      <w:proofErr w:type="spellStart"/>
      <w:r w:rsidRPr="00F20D5F">
        <w:rPr>
          <w:szCs w:val="20"/>
        </w:rPr>
        <w:t>ILCS</w:t>
      </w:r>
      <w:proofErr w:type="spellEnd"/>
      <w:r w:rsidRPr="00F20D5F">
        <w:rPr>
          <w:szCs w:val="20"/>
        </w:rPr>
        <w:t xml:space="preserve"> </w:t>
      </w:r>
      <w:r>
        <w:rPr>
          <w:szCs w:val="20"/>
        </w:rPr>
        <w:t>705</w:t>
      </w:r>
      <w:r w:rsidRPr="00F20D5F">
        <w:rPr>
          <w:szCs w:val="20"/>
        </w:rPr>
        <w:t>]</w:t>
      </w:r>
      <w:r>
        <w:rPr>
          <w:szCs w:val="20"/>
        </w:rPr>
        <w:t>.</w:t>
      </w:r>
      <w:bookmarkStart w:id="0" w:name="_GoBack"/>
      <w:bookmarkEnd w:id="0"/>
    </w:p>
    <w:sectPr w:rsidR="005F0E3E" w:rsidSect="001361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0E3E"/>
    <w:rsid w:val="001361CD"/>
    <w:rsid w:val="001E1A92"/>
    <w:rsid w:val="00347893"/>
    <w:rsid w:val="004C5D94"/>
    <w:rsid w:val="005F0E3E"/>
    <w:rsid w:val="00DF0888"/>
    <w:rsid w:val="00F9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6A309F-49C5-4ABE-90DD-EA65DEEF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</vt:lpstr>
    </vt:vector>
  </TitlesOfParts>
  <Company>State of Illinois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</dc:title>
  <dc:subject/>
  <dc:creator>harling</dc:creator>
  <cp:keywords/>
  <dc:description/>
  <cp:lastModifiedBy>Knudson, Cheryl J.</cp:lastModifiedBy>
  <cp:revision>4</cp:revision>
  <dcterms:created xsi:type="dcterms:W3CDTF">2012-06-21T18:16:00Z</dcterms:created>
  <dcterms:modified xsi:type="dcterms:W3CDTF">2019-11-07T20:41:00Z</dcterms:modified>
</cp:coreProperties>
</file>