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FF" w:rsidRDefault="008C4AFF" w:rsidP="008C4A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AFF" w:rsidRDefault="008C4AFF" w:rsidP="008C4AFF">
      <w:pPr>
        <w:widowControl w:val="0"/>
        <w:autoSpaceDE w:val="0"/>
        <w:autoSpaceDN w:val="0"/>
        <w:adjustRightInd w:val="0"/>
        <w:jc w:val="center"/>
      </w:pPr>
      <w:r>
        <w:t>PART 1826</w:t>
      </w:r>
    </w:p>
    <w:p w:rsidR="008C4AFF" w:rsidRDefault="008C4AFF" w:rsidP="008C4AFF">
      <w:pPr>
        <w:widowControl w:val="0"/>
        <w:autoSpaceDE w:val="0"/>
        <w:autoSpaceDN w:val="0"/>
        <w:adjustRightInd w:val="0"/>
        <w:jc w:val="center"/>
      </w:pPr>
      <w:r>
        <w:t>ACCESS TO INFORMATION OF THE</w:t>
      </w:r>
    </w:p>
    <w:p w:rsidR="008C4AFF" w:rsidRDefault="008C4AFF" w:rsidP="008C4AFF">
      <w:pPr>
        <w:widowControl w:val="0"/>
        <w:autoSpaceDE w:val="0"/>
        <w:autoSpaceDN w:val="0"/>
        <w:adjustRightInd w:val="0"/>
        <w:jc w:val="center"/>
      </w:pPr>
      <w:r>
        <w:t>ILLINOIS ENVIRONMENTAL PROTECTION AGENCY (REPEALED)</w:t>
      </w:r>
    </w:p>
    <w:p w:rsidR="008C4AFF" w:rsidRDefault="008C4AFF" w:rsidP="008C4AFF">
      <w:pPr>
        <w:widowControl w:val="0"/>
        <w:autoSpaceDE w:val="0"/>
        <w:autoSpaceDN w:val="0"/>
        <w:adjustRightInd w:val="0"/>
      </w:pPr>
    </w:p>
    <w:sectPr w:rsidR="008C4AFF" w:rsidSect="008C4AF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AFF"/>
    <w:rsid w:val="00050827"/>
    <w:rsid w:val="000863B3"/>
    <w:rsid w:val="001673FF"/>
    <w:rsid w:val="008C4AFF"/>
    <w:rsid w:val="00C7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1826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1826</dc:title>
  <dc:subject/>
  <dc:creator>MessingerRR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