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A6" w:rsidRDefault="00A421A6" w:rsidP="00A421A6">
      <w:pPr>
        <w:widowControl w:val="0"/>
        <w:autoSpaceDE w:val="0"/>
        <w:autoSpaceDN w:val="0"/>
        <w:adjustRightInd w:val="0"/>
      </w:pPr>
    </w:p>
    <w:p w:rsidR="00A421A6" w:rsidRDefault="00A421A6" w:rsidP="00A421A6">
      <w:pPr>
        <w:widowControl w:val="0"/>
        <w:autoSpaceDE w:val="0"/>
        <w:autoSpaceDN w:val="0"/>
        <w:adjustRightInd w:val="0"/>
      </w:pPr>
      <w:r>
        <w:t>SOURCE:  Adopted at 8 Ill. Reg. 14290, effective July 25, 1984; amended at 20 Ill. Reg. 7949, effective July 1, 1996; amended at 26 Ill. Reg. 8159, effective May 15, 2002</w:t>
      </w:r>
      <w:r w:rsidR="00D94027">
        <w:t xml:space="preserve">; former Part </w:t>
      </w:r>
      <w:bookmarkStart w:id="0" w:name="_GoBack"/>
      <w:bookmarkEnd w:id="0"/>
      <w:r w:rsidR="00D94027">
        <w:t xml:space="preserve">repealed at 43 Ill. Reg. </w:t>
      </w:r>
      <w:r w:rsidR="00D80305">
        <w:t>13431</w:t>
      </w:r>
      <w:r w:rsidR="005555EF">
        <w:t xml:space="preserve">, </w:t>
      </w:r>
      <w:r w:rsidR="00D94027">
        <w:t xml:space="preserve">and new Part adopted at 43 Ill. Reg. </w:t>
      </w:r>
      <w:r w:rsidR="00D80305">
        <w:t>13433</w:t>
      </w:r>
      <w:r w:rsidR="00D94027">
        <w:t xml:space="preserve">, effective </w:t>
      </w:r>
      <w:r w:rsidR="005555EF">
        <w:t>November 12, 2019</w:t>
      </w:r>
      <w:r w:rsidR="00D94027">
        <w:t>.</w:t>
      </w:r>
    </w:p>
    <w:sectPr w:rsidR="00A421A6" w:rsidSect="00DE43D3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3D3" w:rsidRDefault="00DE43D3" w:rsidP="00DE43D3">
      <w:r>
        <w:separator/>
      </w:r>
    </w:p>
  </w:endnote>
  <w:endnote w:type="continuationSeparator" w:id="0">
    <w:p w:rsidR="00DE43D3" w:rsidRDefault="00DE43D3" w:rsidP="00DE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3D3" w:rsidRDefault="00DE43D3" w:rsidP="00DE43D3">
      <w:r>
        <w:separator/>
      </w:r>
    </w:p>
  </w:footnote>
  <w:footnote w:type="continuationSeparator" w:id="0">
    <w:p w:rsidR="00DE43D3" w:rsidRDefault="00DE43D3" w:rsidP="00DE4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1A6"/>
    <w:rsid w:val="001678D1"/>
    <w:rsid w:val="005555EF"/>
    <w:rsid w:val="008F53E8"/>
    <w:rsid w:val="00A421A6"/>
    <w:rsid w:val="00B9085D"/>
    <w:rsid w:val="00BC4F72"/>
    <w:rsid w:val="00D80305"/>
    <w:rsid w:val="00D94027"/>
    <w:rsid w:val="00DD7C46"/>
    <w:rsid w:val="00D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390E51-889E-4922-8BB3-A01C3C2B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3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3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4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3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Lane, Arlene L.</cp:lastModifiedBy>
  <cp:revision>8</cp:revision>
  <dcterms:created xsi:type="dcterms:W3CDTF">2012-06-21T18:48:00Z</dcterms:created>
  <dcterms:modified xsi:type="dcterms:W3CDTF">2019-11-15T21:08:00Z</dcterms:modified>
</cp:coreProperties>
</file>